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013 - Introduction to Emotional Words for Sales Copy</w:t>
      </w:r>
    </w:p>
    <w:p>
      <w:pPr>
        <w:pStyle w:val="script"/>
      </w:pPr>
      <w:r>
        <w:rPr>
          <w:color w:val="808080"/>
        </w:rPr>
        <w:t xml:space="preserve">[00:00:00]</w:t>
      </w:r>
      <w:r>
        <w:t xml:space="preserve"> In this video, I want to give you a reference of many emotion inspiring words that will immediately improve your sales copywriting. And I was working on creating this resource on my own, and then I came across this article that did just such a fantastic job on it that I wanted to give it full credit and I wanted to show you the actual article.</w:t>
      </w:r>
    </w:p>
    <w:p>
      <w:pPr>
        <w:pStyle w:val="script"/>
      </w:pPr>
      <w:r>
        <w:t xml:space="preserve">So it's titled, 99 plus emotional trigger words that spark. Curiosity and boost conversions. It's exactly what we need. And the reason I loved this article so much is that it used research and science. In fact, much of the same science I've pointed you to earlier in this course, when we talked about Dr.</w:t>
      </w:r>
    </w:p>
    <w:p>
      <w:pPr>
        <w:pStyle w:val="script"/>
      </w:pPr>
      <w:r>
        <w:t xml:space="preserve">Dimasio and his research in neuroscience and the role of emotions in our decisions. And I'll have the link to this article in the resources of this video, of course. So, let's scroll down and look at some of the highlights of this article. You see they discuss it here. A </w:t>
      </w:r>
      <w:r>
        <w:rPr>
          <w:color w:val="808080"/>
        </w:rPr>
        <w:t xml:space="preserve">[00:01:00]</w:t>
      </w:r>
      <w:r>
        <w:t xml:space="preserve"> trigger word is an emotionally colored word or expression used to provoke a psychological reaction in readers.</w:t>
      </w:r>
    </w:p>
    <w:p>
      <w:pPr>
        <w:pStyle w:val="script"/>
      </w:pPr>
      <w:r>
        <w:t xml:space="preserve">And an interesting thing is that power words appeal to all types of human emotions. That means you can inspire different emotions with different words. So naturally, whatever your business is, there's an emotion you want to inspire. Like if you just want somebody to click on your article, then you want to get people to be surprised or in awe or, or maybe even disgust or anger because.</w:t>
      </w:r>
    </w:p>
    <w:p>
      <w:pPr>
        <w:pStyle w:val="script"/>
      </w:pPr>
      <w:r>
        <w:t xml:space="preserve">Those emotions can really get people to be engaged. Now, if you want people to actually buy once they're on your sales page, then you don't want those words. You want words that reassure people that whatever they buy is going to work out for them. And we'll look at that shortly in this video. And before we do, let's look at the real science behind emotional triggers in decision making.</w:t>
      </w:r>
    </w:p>
    <w:p>
      <w:pPr>
        <w:pStyle w:val="script"/>
      </w:pPr>
      <w:r>
        <w:t xml:space="preserve">You see one piece of research they point to says </w:t>
      </w:r>
      <w:r>
        <w:rPr>
          <w:color w:val="808080"/>
        </w:rPr>
        <w:t xml:space="preserve">[00:02:00]</w:t>
      </w:r>
      <w:r>
        <w:t xml:space="preserve"> that researchers at Cornell suggest that an average adult makes about 35, 000 decisions every day. Of course, most of them are very minor. And next, they make a point that we can't make decisions without taking into account emotions. This is claimed by Antonio DiMasio, the very famous neuroscientist we've referenced.</w:t>
      </w:r>
    </w:p>
    <w:p>
      <w:pPr>
        <w:pStyle w:val="script"/>
      </w:pPr>
      <w:r>
        <w:t xml:space="preserve">And this gets into some of his work a little bit, which is interesting. And let's read a little bit more about his work. DiMasio formulated a revolutionary theory, which he described in his famous book. Descartes error, the theory asserts that humans do not make decisions by delegating such tasks to purely cognitive reason oriented parts of the brain.</w:t>
      </w:r>
    </w:p>
    <w:p>
      <w:pPr>
        <w:pStyle w:val="script"/>
      </w:pPr>
      <w:r>
        <w:t xml:space="preserve">Instead, there is an interplay of emotional governing center, the limbic system, primarily the limbic dilla, and the more evolved area of contemplation, prefrontal cortex. We knew just about all that from a previous lecture in this course, but one point I want to add on top of this is that </w:t>
      </w:r>
      <w:r>
        <w:rPr>
          <w:color w:val="808080"/>
        </w:rPr>
        <w:t xml:space="preserve">[00:03:00]</w:t>
      </w:r>
      <w:r>
        <w:t xml:space="preserve"> While there is an interplay between the logical part of our brain and the emotional part of our brain, and ultimately you might reference your own experience with this because at first you get an emotion or a feeling and then you reason.</w:t>
      </w:r>
    </w:p>
    <w:p>
      <w:pPr>
        <w:pStyle w:val="script"/>
      </w:pPr>
      <w:r>
        <w:t xml:space="preserve">Is this good for me? Is this not good for me? But the nuance that I really want to point your attention to is that You should think of emotions as the steering wheel, that steering wheel which directs your life and everything you want and decide what's good or bad. Because you might arrive at a decision you have to make, should I buy these socks or other socks?</w:t>
      </w:r>
    </w:p>
    <w:p>
      <w:pPr>
        <w:pStyle w:val="script"/>
      </w:pPr>
      <w:r>
        <w:t xml:space="preserve">And that decision may be somewhat logical, red or yellow socks or blue socks. The direction in your life that determines the occasions you want for the blue socks and the occasions you want for the red socks. That you get by a certain feeling you get. Do you imagine yourself in the future feeling happier in situations in which you'd use the red socks or feeling happier about situations in which you'd get the blue socks and situations you'd </w:t>
      </w:r>
      <w:r>
        <w:rPr>
          <w:color w:val="808080"/>
        </w:rPr>
        <w:t xml:space="preserve">[00:04:00]</w:t>
      </w:r>
      <w:r>
        <w:t xml:space="preserve"> want to get into?</w:t>
      </w:r>
    </w:p>
    <w:p>
      <w:pPr>
        <w:pStyle w:val="script"/>
      </w:pPr>
      <w:r>
        <w:t xml:space="preserve">Those are the socks you'd feel better about. And socks is a very basic example, but everything is like that. Emotions are sort of the steering wheel of your life. That's how, you know, if things work out, which direction in life is going to be the best one for you. And then naturally you strategize for how to get there using logic.</w:t>
      </w:r>
    </w:p>
    <w:p>
      <w:pPr>
        <w:pStyle w:val="script"/>
      </w:pPr>
      <w:r>
        <w:t xml:space="preserve">So hopefully that helps you understand the interplay between logic and emotion. And as we're discussing this, let's look further in this article and. Explore which emotions engage. You see, in 1980, a different professor, Professor Robert Plutchik, realized there's a wheel of eight emotions. They are a useful starting point for connecting with people's emotions in your writing.</w:t>
      </w:r>
    </w:p>
    <w:p>
      <w:pPr>
        <w:pStyle w:val="script"/>
      </w:pPr>
      <w:r>
        <w:t xml:space="preserve">Joy, surprise, fear, trust, anticipation, anger, sadness, disgust. And here we have a palette of </w:t>
      </w:r>
      <w:r>
        <w:rPr>
          <w:color w:val="808080"/>
        </w:rPr>
        <w:t xml:space="preserve">[00:05:00]</w:t>
      </w:r>
      <w:r>
        <w:t xml:space="preserve"> human emotions. And of course, You'd want to trigger different emotions depending on the kind of product you're selling and the stage of the buying process at which your potential customer is in. And that's something to study and explore.</w:t>
      </w:r>
    </w:p>
    <w:p>
      <w:pPr>
        <w:pStyle w:val="script"/>
      </w:pPr>
      <w:r>
        <w:t xml:space="preserve">And in the next video, I actually want to continue from this article because we're going to start getting more practical with actual words you can begin using.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013 - Introduction to Emotional Words for Sales Copy</dc:title>
  <dc:creator>Un-named</dc:creator>
  <cp:lastModifiedBy>Un-named</cp:lastModifiedBy>
  <cp:revision>1</cp:revision>
  <dcterms:created xsi:type="dcterms:W3CDTF">2023-11-16T22:29:17Z</dcterms:created>
  <dcterms:modified xsi:type="dcterms:W3CDTF">2023-11-16T22:29:17Z</dcterms:modified>
</cp:coreProperties>
</file>

<file path=docProps/custom.xml><?xml version="1.0" encoding="utf-8"?>
<Properties xmlns="http://schemas.openxmlformats.org/officeDocument/2006/custom-properties" xmlns:vt="http://schemas.openxmlformats.org/officeDocument/2006/docPropsVTypes"/>
</file>